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E9BA2" w14:textId="1B25613B" w:rsidR="000F6BA0" w:rsidRDefault="008744C1" w:rsidP="000F6BA0">
      <w:pPr>
        <w:jc w:val="center"/>
        <w:rPr>
          <w:rFonts w:ascii="Lucida Sans" w:hAnsi="Lucida Sans"/>
          <w:b/>
          <w:bCs/>
          <w:sz w:val="32"/>
          <w:szCs w:val="32"/>
        </w:rPr>
      </w:pPr>
      <w:r w:rsidRPr="000F6BA0">
        <w:rPr>
          <w:rFonts w:ascii="Lucida Sans" w:hAnsi="Lucida Sans"/>
          <w:b/>
          <w:bCs/>
          <w:sz w:val="32"/>
          <w:szCs w:val="32"/>
        </w:rPr>
        <w:t>Appendix B SWOT ANALYSIS</w:t>
      </w:r>
    </w:p>
    <w:p w14:paraId="3BD30418" w14:textId="33D2A7DD" w:rsidR="008744C1" w:rsidRPr="000F6BA0" w:rsidRDefault="008744C1">
      <w:pPr>
        <w:rPr>
          <w:rFonts w:ascii="Lucida Sans" w:hAnsi="Lucida Sans"/>
          <w:b/>
          <w:bCs/>
          <w:sz w:val="32"/>
          <w:szCs w:val="32"/>
        </w:rPr>
      </w:pPr>
      <w:r w:rsidRPr="000F6BA0">
        <w:rPr>
          <w:rFonts w:ascii="Lucida Sans" w:hAnsi="Lucida Sans"/>
          <w:b/>
          <w:bCs/>
          <w:sz w:val="32"/>
          <w:szCs w:val="32"/>
        </w:rPr>
        <w:t xml:space="preserve"> </w:t>
      </w:r>
    </w:p>
    <w:p w14:paraId="293C7BF9" w14:textId="77777777" w:rsidR="000547A8" w:rsidRPr="000F6BA0" w:rsidRDefault="008744C1" w:rsidP="000F6BA0">
      <w:pPr>
        <w:shd w:val="clear" w:color="auto" w:fill="E7E6E6" w:themeFill="background2"/>
        <w:rPr>
          <w:rFonts w:ascii="Lucida Sans" w:hAnsi="Lucida Sans"/>
          <w:b/>
          <w:bCs/>
          <w:sz w:val="28"/>
          <w:szCs w:val="28"/>
        </w:rPr>
      </w:pPr>
      <w:r w:rsidRPr="000F6BA0">
        <w:rPr>
          <w:rFonts w:ascii="Lucida Sans" w:hAnsi="Lucida Sans"/>
          <w:b/>
          <w:bCs/>
          <w:sz w:val="28"/>
          <w:szCs w:val="28"/>
        </w:rPr>
        <w:t xml:space="preserve">Strengths —Site a minimum of two strengths </w:t>
      </w:r>
    </w:p>
    <w:p w14:paraId="318BBCB3" w14:textId="03713DF0" w:rsidR="008744C1" w:rsidRPr="000F6BA0" w:rsidRDefault="008744C1" w:rsidP="000F6BA0">
      <w:pPr>
        <w:numPr>
          <w:ilvl w:val="1"/>
          <w:numId w:val="2"/>
        </w:numPr>
        <w:rPr>
          <w:rFonts w:ascii="Lucida Sans" w:hAnsi="Lucida Sans"/>
          <w:b/>
          <w:bCs/>
          <w:sz w:val="28"/>
          <w:szCs w:val="28"/>
        </w:rPr>
      </w:pPr>
      <w:r w:rsidRPr="000F6BA0">
        <w:rPr>
          <w:rFonts w:ascii="Lucida Sans" w:hAnsi="Lucida Sans"/>
          <w:b/>
          <w:bCs/>
          <w:sz w:val="28"/>
          <w:szCs w:val="28"/>
        </w:rPr>
        <w:t xml:space="preserve">First mover in cloud computing solutions for enterprises. </w:t>
      </w:r>
    </w:p>
    <w:p w14:paraId="56D4B871" w14:textId="2A61CDF8" w:rsidR="000547A8" w:rsidRPr="000F6BA0" w:rsidRDefault="008744C1" w:rsidP="000F6BA0">
      <w:pPr>
        <w:numPr>
          <w:ilvl w:val="1"/>
          <w:numId w:val="2"/>
        </w:numPr>
        <w:rPr>
          <w:rFonts w:ascii="Lucida Sans" w:hAnsi="Lucida Sans"/>
          <w:b/>
          <w:bCs/>
          <w:sz w:val="28"/>
          <w:szCs w:val="28"/>
        </w:rPr>
      </w:pPr>
      <w:r w:rsidRPr="000F6BA0">
        <w:rPr>
          <w:rFonts w:ascii="Lucida Sans" w:hAnsi="Lucida Sans"/>
          <w:b/>
          <w:bCs/>
          <w:sz w:val="28"/>
          <w:szCs w:val="28"/>
        </w:rPr>
        <w:t xml:space="preserve">Brand reputation. </w:t>
      </w:r>
    </w:p>
    <w:p w14:paraId="4986CCB0" w14:textId="77777777" w:rsidR="000547A8" w:rsidRPr="000F6BA0" w:rsidRDefault="008744C1" w:rsidP="000F6BA0">
      <w:pPr>
        <w:shd w:val="clear" w:color="auto" w:fill="E7E6E6" w:themeFill="background2"/>
        <w:rPr>
          <w:rFonts w:ascii="Lucida Sans" w:hAnsi="Lucida Sans"/>
          <w:b/>
          <w:bCs/>
          <w:sz w:val="28"/>
          <w:szCs w:val="28"/>
        </w:rPr>
      </w:pPr>
      <w:r w:rsidRPr="000F6BA0">
        <w:rPr>
          <w:rFonts w:ascii="Lucida Sans" w:hAnsi="Lucida Sans"/>
          <w:b/>
          <w:bCs/>
          <w:sz w:val="28"/>
          <w:szCs w:val="28"/>
        </w:rPr>
        <w:t xml:space="preserve">Weaknesses—Site a minimum of two </w:t>
      </w:r>
      <w:r w:rsidR="000547A8" w:rsidRPr="000F6BA0">
        <w:rPr>
          <w:rFonts w:ascii="Lucida Sans" w:hAnsi="Lucida Sans"/>
          <w:b/>
          <w:bCs/>
          <w:sz w:val="28"/>
          <w:szCs w:val="28"/>
        </w:rPr>
        <w:t>weaknesses</w:t>
      </w:r>
    </w:p>
    <w:p w14:paraId="52464A0E" w14:textId="4BEE1AA3" w:rsidR="000547A8" w:rsidRPr="000F6BA0" w:rsidRDefault="000547A8" w:rsidP="000F6BA0">
      <w:pPr>
        <w:numPr>
          <w:ilvl w:val="1"/>
          <w:numId w:val="3"/>
        </w:numPr>
        <w:rPr>
          <w:rFonts w:ascii="Lucida Sans" w:hAnsi="Lucida Sans" w:cs="Helvetica"/>
          <w:b/>
          <w:bCs/>
          <w:color w:val="000000"/>
          <w:sz w:val="28"/>
          <w:szCs w:val="28"/>
          <w:shd w:val="clear" w:color="auto" w:fill="FFFFFF"/>
        </w:rPr>
      </w:pPr>
      <w:r w:rsidRPr="000F6BA0">
        <w:rPr>
          <w:rFonts w:ascii="Lucida Sans" w:hAnsi="Lucida Sans" w:cs="Helvetica"/>
          <w:b/>
          <w:bCs/>
          <w:color w:val="000000"/>
          <w:sz w:val="28"/>
          <w:szCs w:val="28"/>
          <w:shd w:val="clear" w:color="auto" w:fill="FFFFFF"/>
        </w:rPr>
        <w:t>High Day Sales Inventory</w:t>
      </w:r>
    </w:p>
    <w:p w14:paraId="74E586BA" w14:textId="0880BCF4" w:rsidR="000547A8" w:rsidRPr="000F6BA0" w:rsidRDefault="000547A8" w:rsidP="000F6BA0">
      <w:pPr>
        <w:numPr>
          <w:ilvl w:val="1"/>
          <w:numId w:val="3"/>
        </w:numPr>
        <w:rPr>
          <w:rFonts w:ascii="Lucida Sans" w:hAnsi="Lucida Sans"/>
          <w:b/>
          <w:bCs/>
          <w:sz w:val="28"/>
          <w:szCs w:val="28"/>
        </w:rPr>
      </w:pPr>
      <w:r w:rsidRPr="000F6BA0">
        <w:rPr>
          <w:rFonts w:ascii="Lucida Sans" w:hAnsi="Lucida Sans" w:cs="Helvetica"/>
          <w:b/>
          <w:bCs/>
          <w:color w:val="000000"/>
          <w:sz w:val="28"/>
          <w:szCs w:val="28"/>
          <w:shd w:val="clear" w:color="auto" w:fill="FFFFFF"/>
        </w:rPr>
        <w:t>Low current ratio</w:t>
      </w:r>
      <w:r w:rsidR="008744C1" w:rsidRPr="000F6BA0">
        <w:rPr>
          <w:rFonts w:ascii="Lucida Sans" w:hAnsi="Lucida Sans"/>
          <w:b/>
          <w:bCs/>
          <w:sz w:val="28"/>
          <w:szCs w:val="28"/>
        </w:rPr>
        <w:t xml:space="preserve"> </w:t>
      </w:r>
    </w:p>
    <w:p w14:paraId="56D6CFA9" w14:textId="77777777" w:rsidR="000547A8" w:rsidRPr="000F6BA0" w:rsidRDefault="008744C1" w:rsidP="000F6BA0">
      <w:pPr>
        <w:shd w:val="clear" w:color="auto" w:fill="E7E6E6" w:themeFill="background2"/>
        <w:rPr>
          <w:rFonts w:ascii="Lucida Sans" w:hAnsi="Lucida Sans"/>
          <w:b/>
          <w:bCs/>
          <w:sz w:val="28"/>
          <w:szCs w:val="28"/>
        </w:rPr>
      </w:pPr>
      <w:r w:rsidRPr="000F6BA0">
        <w:rPr>
          <w:rFonts w:ascii="Lucida Sans" w:hAnsi="Lucida Sans"/>
          <w:b/>
          <w:bCs/>
          <w:sz w:val="28"/>
          <w:szCs w:val="28"/>
        </w:rPr>
        <w:t xml:space="preserve">Opportunities - Site a minimum of two </w:t>
      </w:r>
      <w:r w:rsidR="000547A8" w:rsidRPr="000F6BA0">
        <w:rPr>
          <w:rFonts w:ascii="Lucida Sans" w:hAnsi="Lucida Sans"/>
          <w:b/>
          <w:bCs/>
          <w:sz w:val="28"/>
          <w:szCs w:val="28"/>
        </w:rPr>
        <w:t>opportunities</w:t>
      </w:r>
    </w:p>
    <w:p w14:paraId="6D84B07E" w14:textId="5413012D" w:rsidR="000547A8" w:rsidRPr="000F6BA0" w:rsidRDefault="000F6BA0" w:rsidP="000F6BA0">
      <w:pPr>
        <w:numPr>
          <w:ilvl w:val="1"/>
          <w:numId w:val="4"/>
        </w:numPr>
        <w:rPr>
          <w:rFonts w:ascii="Lucida Sans" w:hAnsi="Lucida Sans"/>
          <w:b/>
          <w:bCs/>
          <w:sz w:val="28"/>
          <w:szCs w:val="28"/>
        </w:rPr>
      </w:pPr>
      <w:r w:rsidRPr="000F6BA0">
        <w:rPr>
          <w:rStyle w:val="Strong"/>
          <w:rFonts w:ascii="Lucida Sans" w:hAnsi="Lucida Sans" w:cs="Arial"/>
          <w:color w:val="222222"/>
          <w:sz w:val="28"/>
          <w:szCs w:val="28"/>
          <w:shd w:val="clear" w:color="auto" w:fill="FFFFFF"/>
        </w:rPr>
        <w:t>Cloud-Based Solutions</w:t>
      </w:r>
    </w:p>
    <w:p w14:paraId="3C31257E" w14:textId="08422B52" w:rsidR="000547A8" w:rsidRPr="000F6BA0" w:rsidRDefault="000547A8" w:rsidP="000F6BA0">
      <w:pPr>
        <w:numPr>
          <w:ilvl w:val="1"/>
          <w:numId w:val="4"/>
        </w:numPr>
        <w:rPr>
          <w:rFonts w:ascii="Lucida Sans" w:hAnsi="Lucida Sans"/>
          <w:b/>
          <w:bCs/>
          <w:sz w:val="28"/>
          <w:szCs w:val="28"/>
        </w:rPr>
      </w:pPr>
      <w:r w:rsidRPr="000F6BA0">
        <w:rPr>
          <w:rStyle w:val="Strong"/>
          <w:rFonts w:ascii="Lucida Sans" w:hAnsi="Lucida Sans" w:cs="Arial"/>
          <w:color w:val="222222"/>
          <w:sz w:val="28"/>
          <w:szCs w:val="28"/>
          <w:shd w:val="clear" w:color="auto" w:fill="FFFFFF"/>
        </w:rPr>
        <w:t>Consulting Business</w:t>
      </w:r>
    </w:p>
    <w:p w14:paraId="3BBC75BA" w14:textId="09E95E84" w:rsidR="008744C1" w:rsidRPr="000F6BA0" w:rsidRDefault="008744C1" w:rsidP="000F6BA0">
      <w:pPr>
        <w:shd w:val="clear" w:color="auto" w:fill="E7E6E6" w:themeFill="background2"/>
        <w:rPr>
          <w:rFonts w:ascii="Lucida Sans" w:hAnsi="Lucida Sans"/>
          <w:b/>
          <w:bCs/>
          <w:sz w:val="28"/>
          <w:szCs w:val="28"/>
        </w:rPr>
      </w:pPr>
      <w:r w:rsidRPr="000F6BA0">
        <w:rPr>
          <w:rFonts w:ascii="Lucida Sans" w:hAnsi="Lucida Sans"/>
          <w:b/>
          <w:bCs/>
          <w:sz w:val="28"/>
          <w:szCs w:val="28"/>
        </w:rPr>
        <w:t xml:space="preserve">Threats - Site a minimum of two </w:t>
      </w:r>
      <w:r w:rsidR="000547A8" w:rsidRPr="000F6BA0">
        <w:rPr>
          <w:rFonts w:ascii="Lucida Sans" w:hAnsi="Lucida Sans"/>
          <w:b/>
          <w:bCs/>
          <w:sz w:val="28"/>
          <w:szCs w:val="28"/>
        </w:rPr>
        <w:t>Threats</w:t>
      </w:r>
    </w:p>
    <w:p w14:paraId="58DB9271" w14:textId="21717475" w:rsidR="000547A8" w:rsidRPr="000F6BA0" w:rsidRDefault="000547A8" w:rsidP="000F6BA0">
      <w:pPr>
        <w:numPr>
          <w:ilvl w:val="1"/>
          <w:numId w:val="5"/>
        </w:numPr>
        <w:rPr>
          <w:rFonts w:ascii="Lucida Sans" w:hAnsi="Lucida Sans" w:cs="Helvetica"/>
          <w:b/>
          <w:bCs/>
          <w:color w:val="000000"/>
          <w:sz w:val="28"/>
          <w:szCs w:val="28"/>
          <w:shd w:val="clear" w:color="auto" w:fill="FFFFFF"/>
        </w:rPr>
      </w:pPr>
      <w:r w:rsidRPr="000F6BA0">
        <w:rPr>
          <w:rFonts w:ascii="Lucida Sans" w:hAnsi="Lucida Sans" w:cs="Helvetica"/>
          <w:b/>
          <w:bCs/>
          <w:color w:val="000000"/>
          <w:sz w:val="28"/>
          <w:szCs w:val="28"/>
          <w:shd w:val="clear" w:color="auto" w:fill="FFFFFF"/>
        </w:rPr>
        <w:t>Growing strengths of local distributors </w:t>
      </w:r>
    </w:p>
    <w:p w14:paraId="75CEAF0D" w14:textId="7203E1B4" w:rsidR="000547A8" w:rsidRPr="000F6BA0" w:rsidRDefault="000547A8" w:rsidP="000F6BA0">
      <w:pPr>
        <w:numPr>
          <w:ilvl w:val="1"/>
          <w:numId w:val="5"/>
        </w:numPr>
        <w:rPr>
          <w:b/>
          <w:bCs/>
          <w:sz w:val="28"/>
          <w:szCs w:val="28"/>
        </w:rPr>
      </w:pPr>
      <w:r w:rsidRPr="000F6BA0">
        <w:rPr>
          <w:rFonts w:ascii="Lucida Sans" w:hAnsi="Lucida Sans" w:cs="Helvetica"/>
          <w:b/>
          <w:bCs/>
          <w:color w:val="000000"/>
          <w:sz w:val="28"/>
          <w:szCs w:val="28"/>
          <w:shd w:val="clear" w:color="auto" w:fill="FFFFFF"/>
        </w:rPr>
        <w:t>No regular supply of innovative</w:t>
      </w:r>
      <w:r w:rsidRPr="000F6BA0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 xml:space="preserve"> products</w:t>
      </w:r>
    </w:p>
    <w:sectPr w:rsidR="000547A8" w:rsidRPr="000F6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altName w:val="Sylfaen"/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F612B"/>
    <w:multiLevelType w:val="hybridMultilevel"/>
    <w:tmpl w:val="DC7054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E62BC"/>
    <w:multiLevelType w:val="hybridMultilevel"/>
    <w:tmpl w:val="2820E2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5E07A6"/>
    <w:multiLevelType w:val="hybridMultilevel"/>
    <w:tmpl w:val="29B2F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91C63"/>
    <w:multiLevelType w:val="hybridMultilevel"/>
    <w:tmpl w:val="27623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51035"/>
    <w:multiLevelType w:val="hybridMultilevel"/>
    <w:tmpl w:val="E43EC5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C1"/>
    <w:rsid w:val="000547A8"/>
    <w:rsid w:val="000F6BA0"/>
    <w:rsid w:val="00203D54"/>
    <w:rsid w:val="00586FF9"/>
    <w:rsid w:val="008744C1"/>
    <w:rsid w:val="008B3075"/>
    <w:rsid w:val="00D3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9A90"/>
  <w15:chartTrackingRefBased/>
  <w15:docId w15:val="{152F0F01-6B2B-4FDE-B24C-6B5DA2E7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547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 White</dc:creator>
  <cp:keywords/>
  <dc:description/>
  <cp:lastModifiedBy>Guest User</cp:lastModifiedBy>
  <cp:revision>2</cp:revision>
  <dcterms:created xsi:type="dcterms:W3CDTF">2020-04-27T00:24:00Z</dcterms:created>
  <dcterms:modified xsi:type="dcterms:W3CDTF">2020-04-27T00:24:00Z</dcterms:modified>
</cp:coreProperties>
</file>